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</w:rPr>
        <w:drawing>
          <wp:inline distB="114300" distT="114300" distL="114300" distR="114300">
            <wp:extent cx="3810000" cy="3524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2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Kosugi Maru" w:cs="Kosugi Maru" w:eastAsia="Kosugi Maru" w:hAnsi="Kosugi Maru"/>
          <w:sz w:val="60"/>
          <w:szCs w:val="60"/>
        </w:rPr>
      </w:pPr>
      <w:bookmarkStart w:colFirst="0" w:colLast="0" w:name="_ygq2o0wh4fec" w:id="0"/>
      <w:bookmarkEnd w:id="0"/>
      <w:r w:rsidDel="00000000" w:rsidR="00000000" w:rsidRPr="00000000">
        <w:rPr>
          <w:rFonts w:ascii="Kosugi Maru" w:cs="Kosugi Maru" w:eastAsia="Kosugi Maru" w:hAnsi="Kosugi Maru"/>
          <w:sz w:val="60"/>
          <w:szCs w:val="60"/>
          <w:rtl w:val="0"/>
        </w:rPr>
        <w:t xml:space="preserve">モーニングコールはフロントまで</w:t>
      </w:r>
    </w:p>
    <w:p w:rsidR="00000000" w:rsidDel="00000000" w:rsidP="00000000" w:rsidRDefault="00000000" w:rsidRPr="00000000" w14:paraId="00000004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お客様の携帯電話へ、直接モーニングコールをかけます。</w:t>
      </w:r>
    </w:p>
    <w:p w:rsidR="00000000" w:rsidDel="00000000" w:rsidP="00000000" w:rsidRDefault="00000000" w:rsidRPr="00000000" w14:paraId="00000006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フロントまで、部屋番号・電話番号・起きる日時をお伝え下さい。</w:t>
      </w:r>
    </w:p>
    <w:p w:rsidR="00000000" w:rsidDel="00000000" w:rsidP="00000000" w:rsidRDefault="00000000" w:rsidRPr="00000000" w14:paraId="00000007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モーニングコールは「050-3188-1525」から発信されます。</w:t>
      </w:r>
    </w:p>
    <w:p w:rsidR="00000000" w:rsidDel="00000000" w:rsidP="00000000" w:rsidRDefault="00000000" w:rsidRPr="00000000" w14:paraId="00000009">
      <w:pPr>
        <w:rPr>
          <w:rFonts w:ascii="Kosugi Maru" w:cs="Kosugi Maru" w:eastAsia="Kosugi Maru" w:hAnsi="Kosugi Maru"/>
          <w:b w:val="1"/>
          <w:color w:val="ff0000"/>
          <w:sz w:val="24"/>
          <w:szCs w:val="24"/>
        </w:rPr>
      </w:pPr>
      <w:r w:rsidDel="00000000" w:rsidR="00000000" w:rsidRPr="00000000">
        <w:rPr>
          <w:rFonts w:ascii="Kosugi Maru" w:cs="Kosugi Maru" w:eastAsia="Kosugi Maru" w:hAnsi="Kosugi Maru"/>
          <w:b w:val="1"/>
          <w:color w:val="ff0000"/>
          <w:sz w:val="24"/>
          <w:szCs w:val="24"/>
          <w:rtl w:val="0"/>
        </w:rPr>
        <w:t xml:space="preserve">モーニングコールが鳴ったら、電話をとって「1#」を押してください。</w:t>
      </w:r>
    </w:p>
    <w:p w:rsidR="00000000" w:rsidDel="00000000" w:rsidP="00000000" w:rsidRDefault="00000000" w:rsidRPr="00000000" w14:paraId="0000000A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電話に出ない、または1#を押さなかった場合、10分後に再度モーニングコールをかけます（リダイヤル）。</w:t>
      </w:r>
    </w:p>
    <w:p w:rsidR="00000000" w:rsidDel="00000000" w:rsidP="00000000" w:rsidRDefault="00000000" w:rsidRPr="00000000" w14:paraId="0000000B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モーニングコールは、リダイヤル含め2回まで。</w:t>
      </w:r>
    </w:p>
    <w:p w:rsidR="00000000" w:rsidDel="00000000" w:rsidP="00000000" w:rsidRDefault="00000000" w:rsidRPr="00000000" w14:paraId="0000000C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「本当に鳴るの？」「電話番号、間違えてない？」</w:t>
      </w:r>
    </w:p>
    <w:p w:rsidR="00000000" w:rsidDel="00000000" w:rsidP="00000000" w:rsidRDefault="00000000" w:rsidRPr="00000000" w14:paraId="0000000E">
      <w:pPr>
        <w:rPr>
          <w:rFonts w:ascii="Kosugi Maru" w:cs="Kosugi Maru" w:eastAsia="Kosugi Maru" w:hAnsi="Kosugi Maru"/>
        </w:rPr>
      </w:pPr>
      <w:r w:rsidDel="00000000" w:rsidR="00000000" w:rsidRPr="00000000">
        <w:rPr>
          <w:rFonts w:ascii="Kosugi Maru" w:cs="Kosugi Maru" w:eastAsia="Kosugi Maru" w:hAnsi="Kosugi Maru"/>
          <w:rtl w:val="0"/>
        </w:rPr>
        <w:t xml:space="preserve">ご心配な方は着信を確認いたしますので、フロントまでお申し付けください。</w:t>
      </w:r>
    </w:p>
    <w:p w:rsidR="00000000" w:rsidDel="00000000" w:rsidP="00000000" w:rsidRDefault="00000000" w:rsidRPr="00000000" w14:paraId="0000000F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次のような場合、電話が鳴らない可能性がございます。</w:t>
      </w:r>
    </w:p>
    <w:p w:rsidR="00000000" w:rsidDel="00000000" w:rsidP="00000000" w:rsidRDefault="00000000" w:rsidRPr="00000000" w14:paraId="00000013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予めご了承ください。</w:t>
      </w:r>
    </w:p>
    <w:p w:rsidR="00000000" w:rsidDel="00000000" w:rsidP="00000000" w:rsidRDefault="00000000" w:rsidRPr="00000000" w14:paraId="00000014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・すぐに留守電につながった。すぐに転送された。マナーモード、ナイトモードなど受ける側の電話の設定によるもの。</w:t>
      </w:r>
    </w:p>
    <w:p w:rsidR="00000000" w:rsidDel="00000000" w:rsidP="00000000" w:rsidRDefault="00000000" w:rsidRPr="00000000" w14:paraId="00000015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・電話機の故障、電源が入っていない、充電が不十分など、受ける側の電話機の不調によるもの。</w:t>
      </w:r>
    </w:p>
    <w:p w:rsidR="00000000" w:rsidDel="00000000" w:rsidP="00000000" w:rsidRDefault="00000000" w:rsidRPr="00000000" w14:paraId="00000016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・通信回線の不調、不安定などによるもの。</w:t>
      </w:r>
    </w:p>
    <w:p w:rsidR="00000000" w:rsidDel="00000000" w:rsidP="00000000" w:rsidRDefault="00000000" w:rsidRPr="00000000" w14:paraId="00000017">
      <w:pPr>
        <w:rPr>
          <w:rFonts w:ascii="Kosugi Maru" w:cs="Kosugi Maru" w:eastAsia="Kosugi Maru" w:hAnsi="Kosugi Maru"/>
          <w:sz w:val="18"/>
          <w:szCs w:val="18"/>
        </w:rPr>
      </w:pPr>
      <w:r w:rsidDel="00000000" w:rsidR="00000000" w:rsidRPr="00000000">
        <w:rPr>
          <w:rFonts w:ascii="Kosugi Maru" w:cs="Kosugi Maru" w:eastAsia="Kosugi Maru" w:hAnsi="Kosugi Maru"/>
          <w:sz w:val="18"/>
          <w:szCs w:val="18"/>
          <w:rtl w:val="0"/>
        </w:rPr>
        <w:t xml:space="preserve">・モーニングコールシステムの不具合。</w:t>
      </w:r>
    </w:p>
    <w:p w:rsidR="00000000" w:rsidDel="00000000" w:rsidP="00000000" w:rsidRDefault="00000000" w:rsidRPr="00000000" w14:paraId="00000018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Kosugi Maru" w:cs="Kosugi Maru" w:eastAsia="Kosugi Maru" w:hAnsi="Kosugi Mar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モーニングコールセンターforホテル /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16"/>
            <w:szCs w:val="16"/>
            <w:u w:val="single"/>
            <w:rtl w:val="0"/>
          </w:rPr>
          <w:t xml:space="preserve">https://hotel.morningcall.center/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osugi Mar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hotel.morningcall.cent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